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8B" w:rsidRPr="001D3D4E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3288B" w:rsidRPr="001D3D4E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A3288B" w:rsidRPr="001D3D4E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A3288B" w:rsidRPr="001D3D4E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ГОРНОКЛЮЧЕВСКОГО ГОРОДСКОГО ПОСЕЛЕНИЯ</w:t>
      </w:r>
    </w:p>
    <w:p w:rsidR="00A3288B" w:rsidRPr="001D3D4E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D37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A3288B" w:rsidRPr="001D3D4E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8B" w:rsidRPr="001D3D4E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3288B" w:rsidRPr="001D3D4E" w:rsidRDefault="0026185D" w:rsidP="00A32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«05</w:t>
      </w:r>
      <w:r w:rsidR="00A3288B"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3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3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3288B"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A3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3288B"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</w:t>
      </w:r>
      <w:r w:rsidR="00A3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3288B"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127</w:t>
      </w:r>
    </w:p>
    <w:p w:rsidR="00A3288B" w:rsidRPr="001D3D4E" w:rsidRDefault="00A3288B" w:rsidP="00A32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8B" w:rsidRPr="001D3D4E" w:rsidRDefault="00A3288B" w:rsidP="006B1D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Муниципального комитета Горноключевского городского поселения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278</w:t>
      </w: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20.09.2017 г. </w:t>
      </w: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Правил благоустройства территории Горноключевского городского поселения</w:t>
      </w:r>
      <w:r w:rsidR="006B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26185D" w:rsidRPr="0026185D" w:rsidRDefault="0026185D" w:rsidP="00261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26185D" w:rsidRPr="0026185D" w:rsidRDefault="0026185D" w:rsidP="00261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комитета</w:t>
      </w:r>
    </w:p>
    <w:p w:rsidR="0026185D" w:rsidRPr="0026185D" w:rsidRDefault="0026185D" w:rsidP="00261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 поселения</w:t>
      </w:r>
    </w:p>
    <w:p w:rsidR="0026185D" w:rsidRPr="0026185D" w:rsidRDefault="0026185D" w:rsidP="00261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185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126 от 05.05</w:t>
      </w:r>
      <w:r w:rsidRPr="002618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410767" w:rsidRPr="00410767" w:rsidRDefault="00410767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01A3" w:rsidRPr="00991428" w:rsidRDefault="00410767" w:rsidP="00E50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9142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9142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9914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1428">
        <w:rPr>
          <w:rFonts w:ascii="Times New Roman" w:hAnsi="Times New Roman" w:cs="Times New Roman"/>
          <w:sz w:val="28"/>
          <w:szCs w:val="28"/>
        </w:rPr>
        <w:t xml:space="preserve"> Приморского края от 01.07.2021 N 1069-КЗ "О внесении изменений в Закон Приморского края "О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края", на основании </w:t>
      </w:r>
      <w:hyperlink r:id="rId7" w:history="1">
        <w:r w:rsidRPr="0099142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99142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"/>
      <w:r w:rsidR="00E501A3" w:rsidRPr="009914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 поселения, принятого решением муниципального комитета Горноключевского городского поселения № 304 от 16.02.2008г., муниципальный комитет Горноключевского  городского поселения:</w:t>
      </w:r>
    </w:p>
    <w:p w:rsidR="00E501A3" w:rsidRPr="00991428" w:rsidRDefault="00E501A3" w:rsidP="00E50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10767" w:rsidRPr="00991428" w:rsidRDefault="00410767" w:rsidP="00E50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428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99142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9142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E501A3" w:rsidRPr="00991428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991428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hyperlink r:id="rId9" w:history="1">
        <w:r w:rsidRPr="0099142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91428">
        <w:rPr>
          <w:rFonts w:ascii="Times New Roman" w:hAnsi="Times New Roman" w:cs="Times New Roman"/>
          <w:sz w:val="28"/>
          <w:szCs w:val="28"/>
        </w:rPr>
        <w:t xml:space="preserve"> </w:t>
      </w:r>
      <w:r w:rsidR="00700C43" w:rsidRPr="009914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комитета Горноключевского городского поселения № 278 от 20.09.2017 г.</w:t>
      </w:r>
      <w:r w:rsidRPr="00991428">
        <w:rPr>
          <w:rFonts w:ascii="Times New Roman" w:hAnsi="Times New Roman" w:cs="Times New Roman"/>
          <w:sz w:val="28"/>
          <w:szCs w:val="28"/>
        </w:rPr>
        <w:t>,</w:t>
      </w:r>
      <w:r w:rsidR="00700C43" w:rsidRPr="00991428">
        <w:rPr>
          <w:rFonts w:ascii="Times New Roman" w:hAnsi="Times New Roman" w:cs="Times New Roman"/>
          <w:sz w:val="28"/>
          <w:szCs w:val="28"/>
        </w:rPr>
        <w:t xml:space="preserve"> </w:t>
      </w:r>
      <w:r w:rsidRPr="0099142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10767" w:rsidRPr="00991428" w:rsidRDefault="00410767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proofErr w:type="gramStart"/>
      <w:r w:rsidRPr="00991428">
        <w:rPr>
          <w:rFonts w:ascii="Times New Roman" w:hAnsi="Times New Roman" w:cs="Times New Roman"/>
          <w:sz w:val="28"/>
          <w:szCs w:val="28"/>
        </w:rPr>
        <w:t xml:space="preserve">1) </w:t>
      </w:r>
      <w:r w:rsidR="00672631" w:rsidRPr="00991428">
        <w:rPr>
          <w:rFonts w:ascii="Times New Roman" w:hAnsi="Times New Roman" w:cs="Times New Roman"/>
          <w:sz w:val="28"/>
          <w:szCs w:val="28"/>
        </w:rPr>
        <w:t>преамб</w:t>
      </w:r>
      <w:r w:rsidR="008F466A" w:rsidRPr="00991428">
        <w:rPr>
          <w:rFonts w:ascii="Times New Roman" w:hAnsi="Times New Roman" w:cs="Times New Roman"/>
          <w:sz w:val="28"/>
          <w:szCs w:val="28"/>
        </w:rPr>
        <w:t>у</w:t>
      </w:r>
      <w:r w:rsidR="00672631" w:rsidRPr="00991428">
        <w:rPr>
          <w:rFonts w:ascii="Times New Roman" w:hAnsi="Times New Roman" w:cs="Times New Roman"/>
          <w:sz w:val="28"/>
          <w:szCs w:val="28"/>
        </w:rPr>
        <w:t>лу</w:t>
      </w:r>
      <w:r w:rsidR="008F466A" w:rsidRPr="0099142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Pr="00991428">
        <w:rPr>
          <w:rFonts w:ascii="Times New Roman" w:hAnsi="Times New Roman" w:cs="Times New Roman"/>
          <w:sz w:val="28"/>
          <w:szCs w:val="28"/>
        </w:rPr>
        <w:t xml:space="preserve"> от 09</w:t>
      </w:r>
      <w:r w:rsidR="008F466A" w:rsidRPr="00991428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991428">
        <w:rPr>
          <w:rFonts w:ascii="Times New Roman" w:hAnsi="Times New Roman" w:cs="Times New Roman"/>
          <w:sz w:val="28"/>
          <w:szCs w:val="28"/>
        </w:rPr>
        <w:t xml:space="preserve"> 2018</w:t>
      </w:r>
      <w:r w:rsidR="008F466A" w:rsidRPr="00991428">
        <w:rPr>
          <w:rFonts w:ascii="Times New Roman" w:hAnsi="Times New Roman" w:cs="Times New Roman"/>
          <w:sz w:val="28"/>
          <w:szCs w:val="28"/>
        </w:rPr>
        <w:t xml:space="preserve"> г.</w:t>
      </w:r>
      <w:r w:rsidRPr="00991428">
        <w:rPr>
          <w:rFonts w:ascii="Times New Roman" w:hAnsi="Times New Roman" w:cs="Times New Roman"/>
          <w:sz w:val="28"/>
          <w:szCs w:val="28"/>
        </w:rPr>
        <w:t xml:space="preserve"> N 313-КЗ "О порядке определения границ, прилегающих территории и вопросах, регулируемых правилами благоустройства территорий муниципальных образований Приморского края,</w:t>
      </w:r>
      <w:r w:rsidR="006B1D58">
        <w:rPr>
          <w:rFonts w:ascii="Times New Roman" w:hAnsi="Times New Roman" w:cs="Times New Roman"/>
          <w:sz w:val="28"/>
          <w:szCs w:val="28"/>
        </w:rPr>
        <w:t xml:space="preserve"> "</w:t>
      </w:r>
      <w:r w:rsidRPr="00991428">
        <w:rPr>
          <w:rFonts w:ascii="Times New Roman" w:hAnsi="Times New Roman" w:cs="Times New Roman"/>
          <w:sz w:val="28"/>
          <w:szCs w:val="28"/>
        </w:rPr>
        <w:t>добавить слова следующего содержания "от 01.07.2021</w:t>
      </w:r>
      <w:r w:rsidR="008F466A" w:rsidRPr="00991428">
        <w:rPr>
          <w:rFonts w:ascii="Times New Roman" w:hAnsi="Times New Roman" w:cs="Times New Roman"/>
          <w:sz w:val="28"/>
          <w:szCs w:val="28"/>
        </w:rPr>
        <w:t xml:space="preserve"> г.</w:t>
      </w:r>
      <w:r w:rsidRPr="00991428">
        <w:rPr>
          <w:rFonts w:ascii="Times New Roman" w:hAnsi="Times New Roman" w:cs="Times New Roman"/>
          <w:sz w:val="28"/>
          <w:szCs w:val="28"/>
        </w:rPr>
        <w:t xml:space="preserve"> N 1069-КЗ "О внесении изменений в Закон Приморского края "О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</w:t>
      </w:r>
      <w:r w:rsidR="008F466A" w:rsidRPr="00991428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10767" w:rsidRPr="00991428" w:rsidRDefault="00410767" w:rsidP="00991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991428">
        <w:rPr>
          <w:rFonts w:ascii="Times New Roman" w:hAnsi="Times New Roman" w:cs="Times New Roman"/>
          <w:sz w:val="28"/>
          <w:szCs w:val="28"/>
        </w:rPr>
        <w:t xml:space="preserve">2) </w:t>
      </w:r>
      <w:r w:rsidR="00155A15" w:rsidRPr="00991428">
        <w:rPr>
          <w:rFonts w:ascii="Times New Roman" w:hAnsi="Times New Roman" w:cs="Times New Roman"/>
          <w:sz w:val="28"/>
          <w:szCs w:val="28"/>
        </w:rPr>
        <w:t xml:space="preserve">Пункт 9.10. и 9.10.1. </w:t>
      </w:r>
      <w:hyperlink r:id="rId10" w:history="1">
        <w:r w:rsidR="003C519C" w:rsidRPr="00991428">
          <w:rPr>
            <w:rFonts w:ascii="Times New Roman" w:hAnsi="Times New Roman" w:cs="Times New Roman"/>
            <w:sz w:val="28"/>
            <w:szCs w:val="28"/>
          </w:rPr>
          <w:t>стать</w:t>
        </w:r>
        <w:r w:rsidR="00155A15" w:rsidRPr="00991428">
          <w:rPr>
            <w:rFonts w:ascii="Times New Roman" w:hAnsi="Times New Roman" w:cs="Times New Roman"/>
            <w:sz w:val="28"/>
            <w:szCs w:val="28"/>
          </w:rPr>
          <w:t>и</w:t>
        </w:r>
        <w:r w:rsidRPr="00991428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991428">
        <w:rPr>
          <w:rFonts w:ascii="Times New Roman" w:hAnsi="Times New Roman" w:cs="Times New Roman"/>
          <w:sz w:val="28"/>
          <w:szCs w:val="28"/>
        </w:rPr>
        <w:t xml:space="preserve"> </w:t>
      </w:r>
      <w:r w:rsidR="00AE69A9" w:rsidRPr="00991428">
        <w:rPr>
          <w:rFonts w:ascii="Times New Roman" w:hAnsi="Times New Roman" w:cs="Times New Roman"/>
          <w:sz w:val="28"/>
          <w:szCs w:val="28"/>
        </w:rPr>
        <w:t>«Уборка территории»</w:t>
      </w:r>
      <w:r w:rsidR="002158A6" w:rsidRPr="00991428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AE69A9" w:rsidRPr="00991428">
        <w:rPr>
          <w:rFonts w:ascii="Times New Roman" w:hAnsi="Times New Roman" w:cs="Times New Roman"/>
          <w:sz w:val="28"/>
          <w:szCs w:val="28"/>
        </w:rPr>
        <w:t xml:space="preserve"> </w:t>
      </w:r>
      <w:r w:rsidRPr="009914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bookmarkEnd w:id="3"/>
      <w:r w:rsidR="00E501A3" w:rsidRPr="00991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0767" w:rsidRPr="00991428" w:rsidRDefault="00A04B11" w:rsidP="007B4BD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" w:name="sub_1009"/>
      <w:r w:rsidRPr="00991428">
        <w:rPr>
          <w:rFonts w:ascii="Times New Roman" w:hAnsi="Times New Roman" w:cs="Times New Roman"/>
          <w:bCs/>
          <w:sz w:val="28"/>
          <w:szCs w:val="28"/>
        </w:rPr>
        <w:t>«</w:t>
      </w:r>
      <w:r w:rsidR="00410767" w:rsidRPr="00991428">
        <w:rPr>
          <w:rFonts w:ascii="Times New Roman" w:hAnsi="Times New Roman" w:cs="Times New Roman"/>
          <w:bCs/>
          <w:sz w:val="28"/>
          <w:szCs w:val="28"/>
        </w:rPr>
        <w:t>9.</w:t>
      </w:r>
      <w:r w:rsidR="002158A6" w:rsidRPr="00991428">
        <w:rPr>
          <w:rFonts w:ascii="Times New Roman" w:hAnsi="Times New Roman" w:cs="Times New Roman"/>
          <w:bCs/>
          <w:sz w:val="28"/>
          <w:szCs w:val="28"/>
        </w:rPr>
        <w:t>10</w:t>
      </w:r>
      <w:r w:rsidR="00842911" w:rsidRPr="00991428">
        <w:rPr>
          <w:rFonts w:ascii="Times New Roman" w:hAnsi="Times New Roman" w:cs="Times New Roman"/>
          <w:bCs/>
          <w:sz w:val="28"/>
          <w:szCs w:val="28"/>
        </w:rPr>
        <w:t>.</w:t>
      </w:r>
      <w:r w:rsidR="00410767" w:rsidRPr="00991428">
        <w:rPr>
          <w:rFonts w:ascii="Times New Roman" w:hAnsi="Times New Roman" w:cs="Times New Roman"/>
          <w:bCs/>
          <w:sz w:val="28"/>
          <w:szCs w:val="28"/>
        </w:rPr>
        <w:t> Порядок закрепления прилегающих территорий с целью их благоустройства и санитарного содержания</w:t>
      </w:r>
      <w:bookmarkEnd w:id="4"/>
      <w:r w:rsidR="007B4BDE" w:rsidRPr="00991428">
        <w:rPr>
          <w:rFonts w:ascii="Times New Roman" w:hAnsi="Times New Roman" w:cs="Times New Roman"/>
          <w:bCs/>
          <w:sz w:val="28"/>
          <w:szCs w:val="28"/>
        </w:rPr>
        <w:t>:</w:t>
      </w:r>
    </w:p>
    <w:p w:rsidR="00410767" w:rsidRPr="00991428" w:rsidRDefault="007B4BDE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91"/>
      <w:r w:rsidRPr="0099142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</w:t>
      </w:r>
      <w:r w:rsidRPr="00991428">
        <w:rPr>
          <w:rFonts w:ascii="Times New Roman" w:hAnsi="Times New Roman" w:cs="Times New Roman"/>
          <w:sz w:val="28"/>
          <w:szCs w:val="28"/>
        </w:rPr>
        <w:t>о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беспечение чистоты, порядка и благоустройства территории </w:t>
      </w:r>
      <w:r w:rsidR="00AE69A9" w:rsidRPr="00991428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осуществляется гражданами, предприятиями, организациями, учреждениями независимо от их организационно-правовой формы в предела</w:t>
      </w:r>
      <w:r w:rsidRPr="00991428">
        <w:rPr>
          <w:rFonts w:ascii="Times New Roman" w:hAnsi="Times New Roman" w:cs="Times New Roman"/>
          <w:sz w:val="28"/>
          <w:szCs w:val="28"/>
        </w:rPr>
        <w:t>х границ прилегающей территории;</w:t>
      </w:r>
    </w:p>
    <w:p w:rsidR="00410767" w:rsidRPr="00991428" w:rsidRDefault="007B4BDE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92"/>
      <w:bookmarkEnd w:id="5"/>
      <w:r w:rsidRPr="00991428">
        <w:rPr>
          <w:rFonts w:ascii="Times New Roman" w:hAnsi="Times New Roman" w:cs="Times New Roman"/>
          <w:sz w:val="28"/>
          <w:szCs w:val="28"/>
        </w:rPr>
        <w:t>2)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</w:t>
      </w:r>
      <w:r w:rsidRPr="00991428">
        <w:rPr>
          <w:rFonts w:ascii="Times New Roman" w:hAnsi="Times New Roman" w:cs="Times New Roman"/>
          <w:sz w:val="28"/>
          <w:szCs w:val="28"/>
        </w:rPr>
        <w:t>с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целью обеспечения надлежащего санитарного состояния территории округа, реализации мероприятий по охране и защите окружающей среды от загрязнения закрепляются территории округа для их уборки и санитарного содержания за гражданами, предприятиями, организациями, учреждениями независимо от организационно-правовой формы в следующем порядке:</w:t>
      </w:r>
    </w:p>
    <w:bookmarkEnd w:id="6"/>
    <w:p w:rsidR="00410767" w:rsidRPr="00991428" w:rsidRDefault="00410767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428">
        <w:rPr>
          <w:rFonts w:ascii="Times New Roman" w:hAnsi="Times New Roman" w:cs="Times New Roman"/>
          <w:sz w:val="28"/>
          <w:szCs w:val="28"/>
        </w:rPr>
        <w:t>Расстояния от объектов до границ прилегающих территорий устанавливаются правилами благоустройства в зависимости от предназначения объектов:</w:t>
      </w:r>
    </w:p>
    <w:p w:rsidR="00410767" w:rsidRPr="00991428" w:rsidRDefault="007B4BDE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21"/>
      <w:r w:rsidRPr="00991428">
        <w:rPr>
          <w:rFonts w:ascii="Times New Roman" w:hAnsi="Times New Roman" w:cs="Times New Roman"/>
          <w:sz w:val="28"/>
          <w:szCs w:val="28"/>
        </w:rPr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</w:t>
      </w:r>
      <w:r w:rsidRPr="00991428">
        <w:rPr>
          <w:rFonts w:ascii="Times New Roman" w:hAnsi="Times New Roman" w:cs="Times New Roman"/>
          <w:sz w:val="28"/>
          <w:szCs w:val="28"/>
        </w:rPr>
        <w:t xml:space="preserve"> </w:t>
      </w:r>
      <w:r w:rsidR="00410767" w:rsidRPr="00991428">
        <w:rPr>
          <w:rFonts w:ascii="Times New Roman" w:hAnsi="Times New Roman" w:cs="Times New Roman"/>
          <w:sz w:val="28"/>
          <w:szCs w:val="28"/>
        </w:rPr>
        <w:t>для индивидуальных жилых домов и домов блокированной застройки:</w:t>
      </w:r>
    </w:p>
    <w:bookmarkEnd w:id="7"/>
    <w:p w:rsidR="00410767" w:rsidRPr="00991428" w:rsidRDefault="00410767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42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914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1428">
        <w:rPr>
          <w:rFonts w:ascii="Times New Roman" w:hAnsi="Times New Roman" w:cs="Times New Roman"/>
          <w:sz w:val="28"/>
          <w:szCs w:val="28"/>
        </w:rPr>
        <w:t xml:space="preserve"> если в отношении земельного участка, на котором расположен жилой дом, осуществлен государственный кадастровый учет, - не менее 2 метров по периметру границы этого земельного участка;</w:t>
      </w:r>
    </w:p>
    <w:p w:rsidR="00410767" w:rsidRPr="00991428" w:rsidRDefault="00410767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42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914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1428">
        <w:rPr>
          <w:rFonts w:ascii="Times New Roman" w:hAnsi="Times New Roman" w:cs="Times New Roman"/>
          <w:sz w:val="28"/>
          <w:szCs w:val="28"/>
        </w:rPr>
        <w:t xml:space="preserve">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фундаментов этого дома, - не менее 10 метров по периметру стен дома;</w:t>
      </w:r>
    </w:p>
    <w:p w:rsidR="00410767" w:rsidRPr="00991428" w:rsidRDefault="00410767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42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914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1428">
        <w:rPr>
          <w:rFonts w:ascii="Times New Roman" w:hAnsi="Times New Roman" w:cs="Times New Roman"/>
          <w:sz w:val="28"/>
          <w:szCs w:val="28"/>
        </w:rPr>
        <w:t xml:space="preserve">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учет, - не менее 5 метров по периметру ограждения;</w:t>
      </w:r>
    </w:p>
    <w:p w:rsidR="00410767" w:rsidRPr="00991428" w:rsidRDefault="007B4BDE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922"/>
      <w:r w:rsidRPr="00991428">
        <w:rPr>
          <w:rFonts w:ascii="Times New Roman" w:hAnsi="Times New Roman" w:cs="Times New Roman"/>
          <w:sz w:val="28"/>
          <w:szCs w:val="28"/>
        </w:rPr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для многоквартирных домов - не менее 2 метров от границ земельных участков, на которых расположены многоквартирные дома;</w:t>
      </w:r>
    </w:p>
    <w:p w:rsidR="00410767" w:rsidRPr="00991428" w:rsidRDefault="00F50C4C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923"/>
      <w:bookmarkEnd w:id="8"/>
      <w:r w:rsidRPr="00991428">
        <w:rPr>
          <w:rFonts w:ascii="Times New Roman" w:hAnsi="Times New Roman" w:cs="Times New Roman"/>
          <w:sz w:val="28"/>
          <w:szCs w:val="28"/>
        </w:rPr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для нежилых зданий, пристроенных к многоквартирным домам, - не менее 20 метров по периметру ограждающих конструкций (стен);</w:t>
      </w:r>
    </w:p>
    <w:p w:rsidR="00410767" w:rsidRPr="00991428" w:rsidRDefault="00F50C4C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924"/>
      <w:bookmarkEnd w:id="9"/>
      <w:r w:rsidRPr="00991428">
        <w:rPr>
          <w:rFonts w:ascii="Times New Roman" w:hAnsi="Times New Roman" w:cs="Times New Roman"/>
          <w:sz w:val="28"/>
          <w:szCs w:val="28"/>
        </w:rPr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</w:r>
    </w:p>
    <w:bookmarkEnd w:id="10"/>
    <w:p w:rsidR="00410767" w:rsidRPr="00991428" w:rsidRDefault="00410767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428">
        <w:rPr>
          <w:rFonts w:ascii="Times New Roman" w:hAnsi="Times New Roman" w:cs="Times New Roman"/>
          <w:sz w:val="28"/>
          <w:szCs w:val="28"/>
        </w:rPr>
        <w:t>имеющих ограждение - не менее 5 метров по периметру ограждения;</w:t>
      </w:r>
    </w:p>
    <w:p w:rsidR="00410767" w:rsidRPr="00991428" w:rsidRDefault="00410767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428">
        <w:rPr>
          <w:rFonts w:ascii="Times New Roman" w:hAnsi="Times New Roman" w:cs="Times New Roman"/>
          <w:sz w:val="28"/>
          <w:szCs w:val="28"/>
        </w:rPr>
        <w:t>не имеющих ограждения - не менее 20 метров по периметру стен здания (каждого здания), а в случае наличия парковки для автомобильного транспорта - не менее 15 метров по периметру парковки;</w:t>
      </w:r>
    </w:p>
    <w:p w:rsidR="00410767" w:rsidRPr="00991428" w:rsidRDefault="00F50C4C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25"/>
      <w:r w:rsidRPr="00991428">
        <w:rPr>
          <w:rFonts w:ascii="Times New Roman" w:hAnsi="Times New Roman" w:cs="Times New Roman"/>
          <w:sz w:val="28"/>
          <w:szCs w:val="28"/>
        </w:rPr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для отдельно стоящих стационарных и нестационарных объектов потребительского рынка (киосков, палаток, павильонов, автомоек) - не менее 5 метров по периметру такого объекта;</w:t>
      </w:r>
    </w:p>
    <w:p w:rsidR="00410767" w:rsidRPr="00991428" w:rsidRDefault="00F50C4C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926"/>
      <w:bookmarkEnd w:id="11"/>
      <w:r w:rsidRPr="00991428">
        <w:rPr>
          <w:rFonts w:ascii="Times New Roman" w:hAnsi="Times New Roman" w:cs="Times New Roman"/>
          <w:sz w:val="28"/>
          <w:szCs w:val="28"/>
        </w:rPr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для отдельно стоящей рекламной конструкции - не менее 5 метров по периметру опоры рекламной конструкции;</w:t>
      </w:r>
    </w:p>
    <w:p w:rsidR="00410767" w:rsidRPr="00991428" w:rsidRDefault="00F50C4C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927"/>
      <w:bookmarkEnd w:id="12"/>
      <w:r w:rsidRPr="00991428">
        <w:rPr>
          <w:rFonts w:ascii="Times New Roman" w:hAnsi="Times New Roman" w:cs="Times New Roman"/>
          <w:sz w:val="28"/>
          <w:szCs w:val="28"/>
        </w:rPr>
        <w:t xml:space="preserve">- 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для автостоянок - не менее 15 метров по периметру автостоянки;</w:t>
      </w:r>
    </w:p>
    <w:p w:rsidR="00410767" w:rsidRPr="00991428" w:rsidRDefault="00F50C4C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928"/>
      <w:bookmarkEnd w:id="13"/>
      <w:r w:rsidRPr="00991428">
        <w:rPr>
          <w:rFonts w:ascii="Times New Roman" w:hAnsi="Times New Roman" w:cs="Times New Roman"/>
          <w:sz w:val="28"/>
          <w:szCs w:val="28"/>
        </w:rPr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для промышленных объектов, включая объекты захоронения, хранения, обезвреживания, размещения отходов, - не менее 50 метров по периметру ограждения указанных объектов;</w:t>
      </w:r>
    </w:p>
    <w:p w:rsidR="00410767" w:rsidRPr="00991428" w:rsidRDefault="00F50C4C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929"/>
      <w:bookmarkEnd w:id="14"/>
      <w:r w:rsidRPr="00991428">
        <w:rPr>
          <w:rFonts w:ascii="Times New Roman" w:hAnsi="Times New Roman" w:cs="Times New Roman"/>
          <w:sz w:val="28"/>
          <w:szCs w:val="28"/>
        </w:rPr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для строительных площадок - не менее 15 метров по периметру ограждения строительной площадки;</w:t>
      </w:r>
    </w:p>
    <w:p w:rsidR="00410767" w:rsidRPr="00991428" w:rsidRDefault="00F50C4C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9210"/>
      <w:bookmarkEnd w:id="15"/>
      <w:r w:rsidRPr="0099142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для автозаправочных станций - не менее 25 метров от границ земельных участков, предоставленных для их размещения;</w:t>
      </w:r>
    </w:p>
    <w:p w:rsidR="00410767" w:rsidRPr="00991428" w:rsidRDefault="00F50C4C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9211"/>
      <w:bookmarkEnd w:id="16"/>
      <w:r w:rsidRPr="00991428">
        <w:rPr>
          <w:rFonts w:ascii="Times New Roman" w:hAnsi="Times New Roman" w:cs="Times New Roman"/>
          <w:sz w:val="28"/>
          <w:szCs w:val="28"/>
        </w:rPr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для розничных рынков - не менее 20 метров от границ земельных участков, предоставленных для их размещения;</w:t>
      </w:r>
    </w:p>
    <w:p w:rsidR="00410767" w:rsidRPr="00991428" w:rsidRDefault="00F50C4C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9212"/>
      <w:bookmarkEnd w:id="17"/>
      <w:r w:rsidRPr="00991428">
        <w:rPr>
          <w:rFonts w:ascii="Times New Roman" w:hAnsi="Times New Roman" w:cs="Times New Roman"/>
          <w:sz w:val="28"/>
          <w:szCs w:val="28"/>
        </w:rPr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для мест (площадок) накопления твердых коммунальных отходов в случае, если такие площадки не расположены на земельном участке многоквартирного дома, поставленного на кадастровый учет, - не менее 10 метров по периметру контейнерной площадки;</w:t>
      </w:r>
    </w:p>
    <w:p w:rsidR="00410767" w:rsidRPr="00991428" w:rsidRDefault="00F50C4C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9213"/>
      <w:bookmarkEnd w:id="18"/>
      <w:r w:rsidRPr="00991428">
        <w:rPr>
          <w:rFonts w:ascii="Times New Roman" w:hAnsi="Times New Roman" w:cs="Times New Roman"/>
          <w:sz w:val="28"/>
          <w:szCs w:val="28"/>
        </w:rPr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для кладбищ - не менее 15 метров по периметру земельного участка, выделенного под размещение кладбища, а в случае наличия крематория - не менее 50 метров от ограждающих конструкций (стен) объекта.</w:t>
      </w:r>
    </w:p>
    <w:p w:rsidR="00F50C4C" w:rsidRPr="00991428" w:rsidRDefault="00F50C4C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428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9914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1428">
        <w:rPr>
          <w:rFonts w:ascii="Times New Roman" w:hAnsi="Times New Roman" w:cs="Times New Roman"/>
          <w:sz w:val="28"/>
          <w:szCs w:val="28"/>
        </w:rPr>
        <w:t xml:space="preserve"> если в отношении объекта расстояние до границ прилегающей территории </w:t>
      </w:r>
      <w:r w:rsidR="003E4328" w:rsidRPr="00991428">
        <w:rPr>
          <w:rFonts w:ascii="Times New Roman" w:hAnsi="Times New Roman" w:cs="Times New Roman"/>
          <w:sz w:val="28"/>
          <w:szCs w:val="28"/>
        </w:rPr>
        <w:t xml:space="preserve">в п. 9.10. настоящей статьи не указано, установленное правилами благоустройства расстояние от указанного объекта до границ прилегающих территорий </w:t>
      </w:r>
      <w:r w:rsidR="00DD4926">
        <w:rPr>
          <w:rFonts w:ascii="Times New Roman" w:hAnsi="Times New Roman" w:cs="Times New Roman"/>
          <w:sz w:val="28"/>
          <w:szCs w:val="28"/>
        </w:rPr>
        <w:t>30</w:t>
      </w:r>
      <w:r w:rsidR="003E4328" w:rsidRPr="00991428">
        <w:rPr>
          <w:rFonts w:ascii="Times New Roman" w:hAnsi="Times New Roman" w:cs="Times New Roman"/>
          <w:sz w:val="28"/>
          <w:szCs w:val="28"/>
        </w:rPr>
        <w:t xml:space="preserve"> метров.</w:t>
      </w:r>
      <w:r w:rsidR="00A04B11" w:rsidRPr="00991428">
        <w:rPr>
          <w:rFonts w:ascii="Times New Roman" w:hAnsi="Times New Roman" w:cs="Times New Roman"/>
          <w:sz w:val="28"/>
          <w:szCs w:val="28"/>
        </w:rPr>
        <w:t>»</w:t>
      </w:r>
    </w:p>
    <w:bookmarkEnd w:id="19"/>
    <w:p w:rsidR="00410767" w:rsidRPr="00991428" w:rsidRDefault="00A04B11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428">
        <w:rPr>
          <w:rFonts w:ascii="Times New Roman" w:hAnsi="Times New Roman" w:cs="Times New Roman"/>
          <w:sz w:val="28"/>
          <w:szCs w:val="28"/>
        </w:rPr>
        <w:t>«</w:t>
      </w:r>
      <w:r w:rsidR="00DE7683" w:rsidRPr="00991428">
        <w:rPr>
          <w:rFonts w:ascii="Times New Roman" w:hAnsi="Times New Roman" w:cs="Times New Roman"/>
          <w:sz w:val="28"/>
          <w:szCs w:val="28"/>
        </w:rPr>
        <w:t xml:space="preserve">9.10.1. </w:t>
      </w:r>
      <w:r w:rsidR="004B5185" w:rsidRPr="00991428">
        <w:rPr>
          <w:rFonts w:ascii="Times New Roman" w:hAnsi="Times New Roman" w:cs="Times New Roman"/>
          <w:sz w:val="28"/>
          <w:szCs w:val="28"/>
        </w:rPr>
        <w:t xml:space="preserve">Определение границ прилегающих территорий: </w:t>
      </w:r>
    </w:p>
    <w:p w:rsidR="00410767" w:rsidRPr="00991428" w:rsidRDefault="004B5185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93"/>
      <w:r w:rsidRPr="00991428">
        <w:rPr>
          <w:rFonts w:ascii="Times New Roman" w:hAnsi="Times New Roman" w:cs="Times New Roman"/>
          <w:sz w:val="28"/>
          <w:szCs w:val="28"/>
        </w:rPr>
        <w:t>1)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Для определения границ прилегающей территории определяется фактическое расстояние до рядом расположенных (соседних) объектов. Определение фактического расстояния может осуществляться с помощью средств измерения либо с использованием документации, в которой данное расстояние установлено.</w:t>
      </w:r>
    </w:p>
    <w:p w:rsidR="00410767" w:rsidRPr="00991428" w:rsidRDefault="004B5185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94"/>
      <w:bookmarkEnd w:id="20"/>
      <w:r w:rsidRPr="00991428">
        <w:rPr>
          <w:rFonts w:ascii="Times New Roman" w:hAnsi="Times New Roman" w:cs="Times New Roman"/>
          <w:sz w:val="28"/>
          <w:szCs w:val="28"/>
        </w:rPr>
        <w:t>2)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B </w:t>
      </w:r>
      <w:proofErr w:type="gramStart"/>
      <w:r w:rsidR="00410767" w:rsidRPr="0099142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410767" w:rsidRPr="00991428">
        <w:rPr>
          <w:rFonts w:ascii="Times New Roman" w:hAnsi="Times New Roman" w:cs="Times New Roman"/>
          <w:sz w:val="28"/>
          <w:szCs w:val="28"/>
        </w:rPr>
        <w:t>, установленных настоящей статьей, расстояние от объекта до границ прилегающей территории может превышать расстояния от объектов до границ прилегающих территорий, установленные правилами благоустройства, но не более чем на 30 процентов.</w:t>
      </w:r>
    </w:p>
    <w:p w:rsidR="00410767" w:rsidRPr="00991428" w:rsidRDefault="004B5185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95"/>
      <w:bookmarkEnd w:id="21"/>
      <w:r w:rsidRPr="00991428">
        <w:rPr>
          <w:rFonts w:ascii="Times New Roman" w:hAnsi="Times New Roman" w:cs="Times New Roman"/>
          <w:sz w:val="28"/>
          <w:szCs w:val="28"/>
        </w:rPr>
        <w:t>3)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В отношении рядом расположенных (соседних) объектов границы прилегающих территорий между ними определяются с учетом:</w:t>
      </w:r>
    </w:p>
    <w:p w:rsidR="00410767" w:rsidRPr="00991428" w:rsidRDefault="004B5185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951"/>
      <w:bookmarkEnd w:id="22"/>
      <w:r w:rsidRPr="00991428">
        <w:rPr>
          <w:rFonts w:ascii="Times New Roman" w:hAnsi="Times New Roman" w:cs="Times New Roman"/>
          <w:sz w:val="28"/>
          <w:szCs w:val="28"/>
        </w:rPr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суммы расстояний, установленных правилами благоустройства;</w:t>
      </w:r>
    </w:p>
    <w:p w:rsidR="00410767" w:rsidRPr="00991428" w:rsidRDefault="004B5185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952"/>
      <w:bookmarkEnd w:id="23"/>
      <w:r w:rsidRPr="00991428">
        <w:rPr>
          <w:rFonts w:ascii="Times New Roman" w:hAnsi="Times New Roman" w:cs="Times New Roman"/>
          <w:sz w:val="28"/>
          <w:szCs w:val="28"/>
        </w:rPr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возможного максимального значения расстояния от объекта до границ прилегающей территории, определенного в соответствии с </w:t>
      </w:r>
      <w:proofErr w:type="spellStart"/>
      <w:r w:rsidR="00DD492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D4926">
        <w:rPr>
          <w:rFonts w:ascii="Times New Roman" w:hAnsi="Times New Roman" w:cs="Times New Roman"/>
          <w:sz w:val="28"/>
          <w:szCs w:val="28"/>
        </w:rPr>
        <w:t>.</w:t>
      </w:r>
      <w:r w:rsidR="003402E5">
        <w:rPr>
          <w:rFonts w:ascii="Times New Roman" w:hAnsi="Times New Roman" w:cs="Times New Roman"/>
          <w:sz w:val="28"/>
          <w:szCs w:val="28"/>
        </w:rPr>
        <w:t xml:space="preserve"> </w:t>
      </w:r>
      <w:r w:rsidR="00DD4926">
        <w:rPr>
          <w:rFonts w:ascii="Times New Roman" w:hAnsi="Times New Roman" w:cs="Times New Roman"/>
          <w:sz w:val="28"/>
          <w:szCs w:val="28"/>
        </w:rPr>
        <w:t xml:space="preserve">2 </w:t>
      </w:r>
      <w:r w:rsidR="00C57028" w:rsidRPr="00991428">
        <w:rPr>
          <w:rFonts w:ascii="Times New Roman" w:hAnsi="Times New Roman" w:cs="Times New Roman"/>
          <w:sz w:val="28"/>
          <w:szCs w:val="28"/>
        </w:rPr>
        <w:t>п.</w:t>
      </w:r>
      <w:r w:rsidR="003402E5">
        <w:rPr>
          <w:rFonts w:ascii="Times New Roman" w:hAnsi="Times New Roman" w:cs="Times New Roman"/>
          <w:sz w:val="28"/>
          <w:szCs w:val="28"/>
        </w:rPr>
        <w:t xml:space="preserve"> </w:t>
      </w:r>
      <w:r w:rsidR="00C57028" w:rsidRPr="00991428">
        <w:rPr>
          <w:rFonts w:ascii="Times New Roman" w:hAnsi="Times New Roman" w:cs="Times New Roman"/>
          <w:sz w:val="28"/>
          <w:szCs w:val="28"/>
        </w:rPr>
        <w:t>9.10.</w:t>
      </w:r>
      <w:r w:rsidR="00DD4926">
        <w:rPr>
          <w:rFonts w:ascii="Times New Roman" w:hAnsi="Times New Roman" w:cs="Times New Roman"/>
          <w:sz w:val="28"/>
          <w:szCs w:val="28"/>
        </w:rPr>
        <w:t>1.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410767" w:rsidRPr="00991428" w:rsidRDefault="004B5185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953"/>
      <w:bookmarkEnd w:id="24"/>
      <w:r w:rsidRPr="00991428">
        <w:rPr>
          <w:rFonts w:ascii="Times New Roman" w:hAnsi="Times New Roman" w:cs="Times New Roman"/>
          <w:sz w:val="28"/>
          <w:szCs w:val="28"/>
        </w:rPr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фактического расстояния до рядом расположенного (соседнего) объекта.</w:t>
      </w:r>
    </w:p>
    <w:p w:rsidR="00410767" w:rsidRPr="00991428" w:rsidRDefault="004B5185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96"/>
      <w:bookmarkEnd w:id="25"/>
      <w:proofErr w:type="gramStart"/>
      <w:r w:rsidRPr="00991428">
        <w:rPr>
          <w:rFonts w:ascii="Times New Roman" w:hAnsi="Times New Roman" w:cs="Times New Roman"/>
          <w:sz w:val="28"/>
          <w:szCs w:val="28"/>
        </w:rPr>
        <w:t>4)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B случае, если фактическое расстояние между двумя рядом расположенными (соседними) объектами меньше суммы расстояний, установленных правилами благоустройства, расстояние до границ прилегающих территорий по каждому из объектов уменьшается в пропорциональной зависимости от расстояний, установленных правилами благоустройства.</w:t>
      </w:r>
      <w:proofErr w:type="gramEnd"/>
    </w:p>
    <w:p w:rsidR="00410767" w:rsidRPr="00991428" w:rsidRDefault="004B5185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97"/>
      <w:bookmarkEnd w:id="26"/>
      <w:proofErr w:type="gramStart"/>
      <w:r w:rsidRPr="00991428">
        <w:rPr>
          <w:rFonts w:ascii="Times New Roman" w:hAnsi="Times New Roman" w:cs="Times New Roman"/>
          <w:sz w:val="28"/>
          <w:szCs w:val="28"/>
        </w:rPr>
        <w:t>5)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B случае, если фактическое расстояние между двумя рядом расположенными (соседними) объектами больше суммы расстояний, установленных правилами благоустройства, расстояние до границ прилегающих территорий по каждому из объектов увеличивается в пропорциональной зависимости от расстояний, установленных правилами благоустройства, но не более чем на 30 процентов.</w:t>
      </w:r>
      <w:proofErr w:type="gramEnd"/>
    </w:p>
    <w:p w:rsidR="00410767" w:rsidRPr="00991428" w:rsidRDefault="004B5185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98"/>
      <w:bookmarkEnd w:id="27"/>
      <w:r w:rsidRPr="00991428">
        <w:rPr>
          <w:rFonts w:ascii="Times New Roman" w:hAnsi="Times New Roman" w:cs="Times New Roman"/>
          <w:sz w:val="28"/>
          <w:szCs w:val="28"/>
        </w:rPr>
        <w:t>6)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B </w:t>
      </w:r>
      <w:proofErr w:type="gramStart"/>
      <w:r w:rsidR="00410767" w:rsidRPr="0099142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10767" w:rsidRPr="00991428">
        <w:rPr>
          <w:rFonts w:ascii="Times New Roman" w:hAnsi="Times New Roman" w:cs="Times New Roman"/>
          <w:sz w:val="28"/>
          <w:szCs w:val="28"/>
        </w:rPr>
        <w:t xml:space="preserve"> расположения объекта рядом с автомобильной дорогой границы прилегающей территории такого объекта определяются:</w:t>
      </w:r>
    </w:p>
    <w:p w:rsidR="00410767" w:rsidRPr="00991428" w:rsidRDefault="004B5185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981"/>
      <w:bookmarkEnd w:id="28"/>
      <w:r w:rsidRPr="0099142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при наличии тротуара - до края тротуара со стороны автомобильной дороги, если такое расстояние не превышает максимального значения расстояния, определенного в соответствии </w:t>
      </w:r>
      <w:proofErr w:type="spellStart"/>
      <w:r w:rsidR="00DD492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D4926">
        <w:rPr>
          <w:rFonts w:ascii="Times New Roman" w:hAnsi="Times New Roman" w:cs="Times New Roman"/>
          <w:sz w:val="28"/>
          <w:szCs w:val="28"/>
        </w:rPr>
        <w:t>.</w:t>
      </w:r>
      <w:r w:rsidR="003402E5">
        <w:rPr>
          <w:rFonts w:ascii="Times New Roman" w:hAnsi="Times New Roman" w:cs="Times New Roman"/>
          <w:sz w:val="28"/>
          <w:szCs w:val="28"/>
        </w:rPr>
        <w:t xml:space="preserve"> </w:t>
      </w:r>
      <w:r w:rsidR="00DD4926">
        <w:rPr>
          <w:rFonts w:ascii="Times New Roman" w:hAnsi="Times New Roman" w:cs="Times New Roman"/>
          <w:sz w:val="28"/>
          <w:szCs w:val="28"/>
        </w:rPr>
        <w:t xml:space="preserve">2 </w:t>
      </w:r>
      <w:r w:rsidR="00DD4926" w:rsidRPr="00991428">
        <w:rPr>
          <w:rFonts w:ascii="Times New Roman" w:hAnsi="Times New Roman" w:cs="Times New Roman"/>
          <w:sz w:val="28"/>
          <w:szCs w:val="28"/>
        </w:rPr>
        <w:t>п.</w:t>
      </w:r>
      <w:r w:rsidR="003402E5">
        <w:rPr>
          <w:rFonts w:ascii="Times New Roman" w:hAnsi="Times New Roman" w:cs="Times New Roman"/>
          <w:sz w:val="28"/>
          <w:szCs w:val="28"/>
        </w:rPr>
        <w:t xml:space="preserve"> </w:t>
      </w:r>
      <w:r w:rsidR="00DD4926" w:rsidRPr="00991428">
        <w:rPr>
          <w:rFonts w:ascii="Times New Roman" w:hAnsi="Times New Roman" w:cs="Times New Roman"/>
          <w:sz w:val="28"/>
          <w:szCs w:val="28"/>
        </w:rPr>
        <w:t>9.10.</w:t>
      </w:r>
      <w:r w:rsidR="00DD4926">
        <w:rPr>
          <w:rFonts w:ascii="Times New Roman" w:hAnsi="Times New Roman" w:cs="Times New Roman"/>
          <w:sz w:val="28"/>
          <w:szCs w:val="28"/>
        </w:rPr>
        <w:t>1.</w:t>
      </w:r>
      <w:r w:rsidR="00DD4926" w:rsidRPr="00991428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410767" w:rsidRPr="0099142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410767" w:rsidRPr="009914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если граница прилегающей территории объекта с учетом максимального значения расстояния, определенного в соответствии с </w:t>
      </w:r>
      <w:r w:rsidR="00C57028" w:rsidRPr="00991428">
        <w:rPr>
          <w:rFonts w:ascii="Times New Roman" w:hAnsi="Times New Roman" w:cs="Times New Roman"/>
          <w:sz w:val="28"/>
          <w:szCs w:val="28"/>
        </w:rPr>
        <w:t>п.</w:t>
      </w:r>
      <w:r w:rsidR="003402E5">
        <w:rPr>
          <w:rFonts w:ascii="Times New Roman" w:hAnsi="Times New Roman" w:cs="Times New Roman"/>
          <w:sz w:val="28"/>
          <w:szCs w:val="28"/>
        </w:rPr>
        <w:t xml:space="preserve"> </w:t>
      </w:r>
      <w:r w:rsidR="00C57028" w:rsidRPr="00991428">
        <w:rPr>
          <w:rFonts w:ascii="Times New Roman" w:hAnsi="Times New Roman" w:cs="Times New Roman"/>
          <w:sz w:val="28"/>
          <w:szCs w:val="28"/>
        </w:rPr>
        <w:t xml:space="preserve">9.10. </w:t>
      </w:r>
      <w:r w:rsidR="00410767" w:rsidRPr="00991428">
        <w:rPr>
          <w:rFonts w:ascii="Times New Roman" w:hAnsi="Times New Roman" w:cs="Times New Roman"/>
          <w:sz w:val="28"/>
          <w:szCs w:val="28"/>
        </w:rPr>
        <w:t>настоящей статьи, находится на территории тротуара и не доходит до его края со стороны автомобильной дороги, граница прилегающей территории определяется до края тротуара со стороны объекта;</w:t>
      </w:r>
    </w:p>
    <w:p w:rsidR="00410767" w:rsidRPr="00991428" w:rsidRDefault="004B5185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982"/>
      <w:bookmarkEnd w:id="29"/>
      <w:r w:rsidRPr="00991428">
        <w:rPr>
          <w:rFonts w:ascii="Times New Roman" w:hAnsi="Times New Roman" w:cs="Times New Roman"/>
          <w:sz w:val="28"/>
          <w:szCs w:val="28"/>
        </w:rPr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при отсутствии тротуара и наличии кювета - до границы кювета со стороны объекта, если такое расстояние не превышает максимального значения расстояния, определенного в соответствии с </w:t>
      </w:r>
      <w:proofErr w:type="spellStart"/>
      <w:r w:rsidR="008012F5" w:rsidRPr="0099142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8012F5" w:rsidRPr="00991428">
        <w:rPr>
          <w:rFonts w:ascii="Times New Roman" w:hAnsi="Times New Roman" w:cs="Times New Roman"/>
          <w:sz w:val="28"/>
          <w:szCs w:val="28"/>
        </w:rPr>
        <w:t>. 2 п. 9.10.1.</w:t>
      </w:r>
      <w:r w:rsidR="00410767" w:rsidRPr="00991428">
        <w:rPr>
          <w:rFonts w:ascii="Times New Roman" w:hAnsi="Times New Roman" w:cs="Times New Roman"/>
          <w:sz w:val="28"/>
          <w:szCs w:val="28"/>
        </w:rPr>
        <w:t>;</w:t>
      </w:r>
    </w:p>
    <w:p w:rsidR="00410767" w:rsidRPr="00991428" w:rsidRDefault="004B5185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983"/>
      <w:bookmarkEnd w:id="30"/>
      <w:r w:rsidRPr="00991428">
        <w:rPr>
          <w:rFonts w:ascii="Times New Roman" w:hAnsi="Times New Roman" w:cs="Times New Roman"/>
          <w:sz w:val="28"/>
          <w:szCs w:val="28"/>
        </w:rPr>
        <w:t>-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при отсутствии тротуара и кювета - до границы полосы отвода автомобильной дороги со стороны объекта, если такое расстояние не превышает максимального значения расстояния, определенного в соответствии с </w:t>
      </w:r>
      <w:proofErr w:type="spellStart"/>
      <w:r w:rsidR="008012F5" w:rsidRPr="0099142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8012F5" w:rsidRPr="00991428">
        <w:rPr>
          <w:rFonts w:ascii="Times New Roman" w:hAnsi="Times New Roman" w:cs="Times New Roman"/>
          <w:sz w:val="28"/>
          <w:szCs w:val="28"/>
        </w:rPr>
        <w:t>. 2 п. 9.10.1.</w:t>
      </w:r>
    </w:p>
    <w:p w:rsidR="00410767" w:rsidRPr="00991428" w:rsidRDefault="004B5185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99"/>
      <w:bookmarkEnd w:id="31"/>
      <w:proofErr w:type="gramStart"/>
      <w:r w:rsidRPr="00991428">
        <w:rPr>
          <w:rFonts w:ascii="Times New Roman" w:hAnsi="Times New Roman" w:cs="Times New Roman"/>
          <w:sz w:val="28"/>
          <w:szCs w:val="28"/>
        </w:rPr>
        <w:t>7)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B случае, если объект граничит с территориями, имеющими охранные, санитарно-защитные зоны, зоны охраны объектов культурного наследия, </w:t>
      </w:r>
      <w:proofErr w:type="spellStart"/>
      <w:r w:rsidR="00410767" w:rsidRPr="00991428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зоны и иные зоны, устанавливаемые в соответствии с законодательством Российской Федерации, границы прилегающей территории такого объекта определяются до границ установленных зон, если такое расстояние не превышает максимального значения расстояния, определенного в соответствии с </w:t>
      </w:r>
      <w:proofErr w:type="spellStart"/>
      <w:r w:rsidR="00C57028" w:rsidRPr="0099142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C57028" w:rsidRPr="00991428">
        <w:rPr>
          <w:rFonts w:ascii="Times New Roman" w:hAnsi="Times New Roman" w:cs="Times New Roman"/>
          <w:sz w:val="28"/>
          <w:szCs w:val="28"/>
        </w:rPr>
        <w:t>. 2 п.</w:t>
      </w:r>
      <w:r w:rsidR="003402E5">
        <w:rPr>
          <w:rFonts w:ascii="Times New Roman" w:hAnsi="Times New Roman" w:cs="Times New Roman"/>
          <w:sz w:val="28"/>
          <w:szCs w:val="28"/>
        </w:rPr>
        <w:t xml:space="preserve"> </w:t>
      </w:r>
      <w:r w:rsidR="00410767" w:rsidRPr="00991428">
        <w:rPr>
          <w:rFonts w:ascii="Times New Roman" w:hAnsi="Times New Roman" w:cs="Times New Roman"/>
          <w:sz w:val="28"/>
          <w:szCs w:val="28"/>
        </w:rPr>
        <w:t>9.</w:t>
      </w:r>
      <w:r w:rsidR="00C57028" w:rsidRPr="00991428">
        <w:rPr>
          <w:rFonts w:ascii="Times New Roman" w:hAnsi="Times New Roman" w:cs="Times New Roman"/>
          <w:sz w:val="28"/>
          <w:szCs w:val="28"/>
        </w:rPr>
        <w:t>10</w:t>
      </w:r>
      <w:r w:rsidR="00410767" w:rsidRPr="00991428">
        <w:rPr>
          <w:rFonts w:ascii="Times New Roman" w:hAnsi="Times New Roman" w:cs="Times New Roman"/>
          <w:sz w:val="28"/>
          <w:szCs w:val="28"/>
        </w:rPr>
        <w:t>.</w:t>
      </w:r>
      <w:r w:rsidR="00C57028" w:rsidRPr="00991428">
        <w:rPr>
          <w:rFonts w:ascii="Times New Roman" w:hAnsi="Times New Roman" w:cs="Times New Roman"/>
          <w:sz w:val="28"/>
          <w:szCs w:val="28"/>
        </w:rPr>
        <w:t>1.</w:t>
      </w:r>
      <w:proofErr w:type="gramEnd"/>
    </w:p>
    <w:p w:rsidR="00410767" w:rsidRPr="00991428" w:rsidRDefault="004B5185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910"/>
      <w:bookmarkEnd w:id="32"/>
      <w:r w:rsidRPr="00991428">
        <w:rPr>
          <w:rFonts w:ascii="Times New Roman" w:hAnsi="Times New Roman" w:cs="Times New Roman"/>
          <w:sz w:val="28"/>
          <w:szCs w:val="28"/>
        </w:rPr>
        <w:t>8)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В случае если в одном нежилом здании, ином объекте собственности располагаются несколько собственников, границы санитарной ответственности территории общего пользования, прилегающей к зданию, объектам собственности определяются по договоренности между собственниками.</w:t>
      </w:r>
    </w:p>
    <w:p w:rsidR="00410767" w:rsidRPr="00991428" w:rsidRDefault="004B5185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911"/>
      <w:bookmarkEnd w:id="33"/>
      <w:r w:rsidRPr="00991428">
        <w:rPr>
          <w:rFonts w:ascii="Times New Roman" w:hAnsi="Times New Roman" w:cs="Times New Roman"/>
          <w:sz w:val="28"/>
          <w:szCs w:val="28"/>
        </w:rPr>
        <w:t>9)</w:t>
      </w:r>
      <w:r w:rsidR="00410767" w:rsidRPr="00991428">
        <w:rPr>
          <w:rFonts w:ascii="Times New Roman" w:hAnsi="Times New Roman" w:cs="Times New Roman"/>
          <w:sz w:val="28"/>
          <w:szCs w:val="28"/>
        </w:rPr>
        <w:t xml:space="preserve"> В случае если в одном здании располагаются несколько пользователей (арендаторов), ответственность за санитарное содержание прилегающей территории возлагается на собственника здания, либо на его уполномоченного представителя. Разграничение зон ответственности в данном случае может определяться также договором аренды или иным договором, заключенным между собственником здания и арендатором, в соответствии с действующим законодательством и подписан</w:t>
      </w:r>
      <w:r w:rsidR="003402E5">
        <w:rPr>
          <w:rFonts w:ascii="Times New Roman" w:hAnsi="Times New Roman" w:cs="Times New Roman"/>
          <w:sz w:val="28"/>
          <w:szCs w:val="28"/>
        </w:rPr>
        <w:t>ным всеми пользователями здания</w:t>
      </w:r>
      <w:r w:rsidR="00A04B11" w:rsidRPr="00991428">
        <w:rPr>
          <w:rFonts w:ascii="Times New Roman" w:hAnsi="Times New Roman" w:cs="Times New Roman"/>
          <w:sz w:val="28"/>
          <w:szCs w:val="28"/>
        </w:rPr>
        <w:t>»</w:t>
      </w:r>
      <w:r w:rsidR="003402E5">
        <w:rPr>
          <w:rFonts w:ascii="Times New Roman" w:hAnsi="Times New Roman" w:cs="Times New Roman"/>
          <w:sz w:val="28"/>
          <w:szCs w:val="28"/>
        </w:rPr>
        <w:t>.</w:t>
      </w:r>
    </w:p>
    <w:p w:rsidR="00410767" w:rsidRPr="00991428" w:rsidRDefault="00410767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6"/>
      <w:bookmarkEnd w:id="34"/>
      <w:r w:rsidRPr="0099142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hyperlink r:id="rId11" w:history="1">
        <w:r w:rsidRPr="00991428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991428">
        <w:rPr>
          <w:rFonts w:ascii="Times New Roman" w:hAnsi="Times New Roman" w:cs="Times New Roman"/>
          <w:sz w:val="28"/>
          <w:szCs w:val="28"/>
        </w:rPr>
        <w:t>.</w:t>
      </w:r>
    </w:p>
    <w:p w:rsidR="00991428" w:rsidRPr="00991428" w:rsidRDefault="00410767" w:rsidP="00991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7"/>
      <w:bookmarkEnd w:id="35"/>
      <w:r w:rsidRPr="009914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14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9142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991428" w:rsidRPr="00991428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991428">
        <w:rPr>
          <w:rFonts w:ascii="Times New Roman" w:hAnsi="Times New Roman" w:cs="Times New Roman"/>
          <w:sz w:val="28"/>
          <w:szCs w:val="28"/>
        </w:rPr>
        <w:t>.</w:t>
      </w:r>
      <w:bookmarkEnd w:id="36"/>
    </w:p>
    <w:p w:rsidR="00991428" w:rsidRPr="00991428" w:rsidRDefault="00991428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1428" w:rsidRPr="00991428" w:rsidRDefault="00991428" w:rsidP="00991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1428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9A3FD5" w:rsidRPr="00991428" w:rsidRDefault="00991428" w:rsidP="00991428">
      <w:pPr>
        <w:rPr>
          <w:rFonts w:ascii="Times New Roman" w:hAnsi="Times New Roman" w:cs="Times New Roman"/>
          <w:sz w:val="28"/>
          <w:szCs w:val="28"/>
        </w:rPr>
      </w:pPr>
      <w:r w:rsidRPr="00991428">
        <w:rPr>
          <w:rFonts w:ascii="Times New Roman" w:eastAsia="Calibri" w:hAnsi="Times New Roman" w:cs="Times New Roman"/>
          <w:sz w:val="28"/>
          <w:szCs w:val="28"/>
        </w:rPr>
        <w:t>Горноключевского городского поселения                                      В.У. Хасанов</w:t>
      </w:r>
    </w:p>
    <w:sectPr w:rsidR="009A3FD5" w:rsidRPr="00991428" w:rsidSect="00821AE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D5"/>
    <w:rsid w:val="00155A15"/>
    <w:rsid w:val="001D37FC"/>
    <w:rsid w:val="0020159F"/>
    <w:rsid w:val="002158A6"/>
    <w:rsid w:val="0026185D"/>
    <w:rsid w:val="002F471B"/>
    <w:rsid w:val="003402E5"/>
    <w:rsid w:val="003C519C"/>
    <w:rsid w:val="003E4328"/>
    <w:rsid w:val="00410767"/>
    <w:rsid w:val="004B5185"/>
    <w:rsid w:val="00530375"/>
    <w:rsid w:val="00553008"/>
    <w:rsid w:val="00672631"/>
    <w:rsid w:val="006B1D58"/>
    <w:rsid w:val="006C2DE3"/>
    <w:rsid w:val="00700C43"/>
    <w:rsid w:val="007B4BDE"/>
    <w:rsid w:val="008012F5"/>
    <w:rsid w:val="00821AED"/>
    <w:rsid w:val="00842911"/>
    <w:rsid w:val="008F466A"/>
    <w:rsid w:val="00991428"/>
    <w:rsid w:val="009A3FD5"/>
    <w:rsid w:val="00A04B11"/>
    <w:rsid w:val="00A3288B"/>
    <w:rsid w:val="00A66C1F"/>
    <w:rsid w:val="00AE69A9"/>
    <w:rsid w:val="00C57028"/>
    <w:rsid w:val="00D05B2D"/>
    <w:rsid w:val="00DD4926"/>
    <w:rsid w:val="00DE7683"/>
    <w:rsid w:val="00E501A3"/>
    <w:rsid w:val="00F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414287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4752639.10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01317852.0" TargetMode="External"/><Relationship Id="rId11" Type="http://schemas.openxmlformats.org/officeDocument/2006/relationships/hyperlink" Target="garantF1://402610273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400414287.1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04142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 - АЭРО</dc:creator>
  <cp:keywords/>
  <dc:description/>
  <cp:lastModifiedBy>Пользователь Windows</cp:lastModifiedBy>
  <cp:revision>11</cp:revision>
  <cp:lastPrinted>2022-03-21T03:45:00Z</cp:lastPrinted>
  <dcterms:created xsi:type="dcterms:W3CDTF">2022-03-15T04:56:00Z</dcterms:created>
  <dcterms:modified xsi:type="dcterms:W3CDTF">2022-05-12T06:03:00Z</dcterms:modified>
</cp:coreProperties>
</file>